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92" w:rsidRDefault="00D04692" w:rsidP="00D04692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Фармацевтическая химия</w:t>
      </w:r>
    </w:p>
    <w:p w:rsidR="00D04692" w:rsidRDefault="00877332" w:rsidP="00D04692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Контрольная работа № 2</w:t>
      </w:r>
      <w:r w:rsidR="00D04692">
        <w:rPr>
          <w:b/>
          <w:sz w:val="32"/>
          <w:szCs w:val="32"/>
          <w:lang w:val="ru-RU"/>
        </w:rPr>
        <w:t>. Тест</w:t>
      </w:r>
    </w:p>
    <w:p w:rsidR="00D04692" w:rsidRDefault="00877332" w:rsidP="00D04692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Вариант 2</w:t>
      </w:r>
      <w:r w:rsidR="00D04692">
        <w:rPr>
          <w:b/>
          <w:sz w:val="32"/>
          <w:szCs w:val="32"/>
          <w:lang w:val="ru-RU"/>
        </w:rPr>
        <w:t>.</w:t>
      </w:r>
    </w:p>
    <w:p w:rsidR="0056333B" w:rsidRPr="00840D76" w:rsidRDefault="00840D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0D7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>К ЛФ только промышленного производства относятся</w:t>
      </w:r>
      <w:r w:rsidRPr="00840D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40D76" w:rsidRDefault="00840D7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аэрозоли</w:t>
      </w:r>
    </w:p>
    <w:p w:rsidR="00840D76" w:rsidRDefault="00840D7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порошки</w:t>
      </w:r>
    </w:p>
    <w:p w:rsidR="00840D76" w:rsidRDefault="00840D7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растворы для инъекций</w:t>
      </w:r>
    </w:p>
    <w:p w:rsidR="00840D76" w:rsidRDefault="00840D7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Pr="000B1AC6">
        <w:rPr>
          <w:rFonts w:ascii="Times New Roman" w:hAnsi="Times New Roman" w:cs="Times New Roman"/>
          <w:sz w:val="28"/>
          <w:szCs w:val="28"/>
          <w:lang w:val="ru-RU"/>
        </w:rPr>
        <w:t>таблетки</w:t>
      </w:r>
    </w:p>
    <w:p w:rsidR="00840D76" w:rsidRDefault="00840D7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микрокапсулы </w:t>
      </w:r>
    </w:p>
    <w:p w:rsidR="00E64E71" w:rsidRPr="00010BDC" w:rsidRDefault="00010BD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Мазь – это ЛФ, предназначенная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010BD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10BDC" w:rsidRDefault="00010BD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нанесения на кожу, раны и слизистые оболочки</w:t>
      </w:r>
    </w:p>
    <w:p w:rsidR="00010BDC" w:rsidRPr="00F930A4" w:rsidRDefault="00010BD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Pr="000B1AC6">
        <w:rPr>
          <w:rFonts w:ascii="Times New Roman" w:hAnsi="Times New Roman" w:cs="Times New Roman"/>
          <w:sz w:val="28"/>
          <w:szCs w:val="28"/>
          <w:lang w:val="ru-RU"/>
        </w:rPr>
        <w:t xml:space="preserve">нанесения на кожу, раны и слизистые оболочки и </w:t>
      </w:r>
      <w:proofErr w:type="gramStart"/>
      <w:r w:rsidRPr="000B1AC6">
        <w:rPr>
          <w:rFonts w:ascii="Times New Roman" w:hAnsi="Times New Roman" w:cs="Times New Roman"/>
          <w:sz w:val="28"/>
          <w:szCs w:val="28"/>
          <w:lang w:val="ru-RU"/>
        </w:rPr>
        <w:t>состоящая</w:t>
      </w:r>
      <w:proofErr w:type="gramEnd"/>
      <w:r w:rsidRPr="000B1AC6">
        <w:rPr>
          <w:rFonts w:ascii="Times New Roman" w:hAnsi="Times New Roman" w:cs="Times New Roman"/>
          <w:sz w:val="28"/>
          <w:szCs w:val="28"/>
          <w:lang w:val="ru-RU"/>
        </w:rPr>
        <w:t xml:space="preserve"> из основы и равномерно распределенных в ней ЛВ.</w:t>
      </w:r>
    </w:p>
    <w:p w:rsidR="00010BDC" w:rsidRDefault="00010BD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наружного применения путем нанесения на кожу раны и слизистые оболочки лекарственных веществ</w:t>
      </w:r>
    </w:p>
    <w:p w:rsidR="00010BDC" w:rsidRDefault="00010BD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г) наружного и внутреннего применения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состоящая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из основы и равномерно распределенных в ней ЛВ. </w:t>
      </w:r>
    </w:p>
    <w:p w:rsidR="00DF07EC" w:rsidRPr="002404A5" w:rsidRDefault="00DF07E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2404A5">
        <w:rPr>
          <w:rFonts w:ascii="Times New Roman" w:hAnsi="Times New Roman" w:cs="Times New Roman"/>
          <w:sz w:val="28"/>
          <w:szCs w:val="28"/>
          <w:lang w:val="ru-RU"/>
        </w:rPr>
        <w:t>Количество высвободившегося из таблеток по тесту «Растворение» должна составлять</w:t>
      </w:r>
      <w:r w:rsidR="002404A5" w:rsidRPr="002404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404A5" w:rsidRDefault="002404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30% за 45 минут</w:t>
      </w:r>
    </w:p>
    <w:p w:rsidR="002404A5" w:rsidRDefault="002404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40% за 15 минут</w:t>
      </w:r>
    </w:p>
    <w:p w:rsidR="002404A5" w:rsidRDefault="002404A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100 % за 60 минут</w:t>
      </w:r>
    </w:p>
    <w:p w:rsidR="002404A5" w:rsidRDefault="002404A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Pr="000B1AC6">
        <w:rPr>
          <w:rFonts w:ascii="Times New Roman" w:hAnsi="Times New Roman" w:cs="Times New Roman"/>
          <w:sz w:val="28"/>
          <w:szCs w:val="28"/>
          <w:lang w:val="ru-RU"/>
        </w:rPr>
        <w:t>75% за 45 минут</w:t>
      </w:r>
    </w:p>
    <w:p w:rsidR="004A3F00" w:rsidRPr="002372F8" w:rsidRDefault="0087285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2372F8">
        <w:rPr>
          <w:rFonts w:ascii="Times New Roman" w:hAnsi="Times New Roman" w:cs="Times New Roman"/>
          <w:sz w:val="28"/>
          <w:szCs w:val="28"/>
          <w:lang w:val="ru-RU"/>
        </w:rPr>
        <w:t>Выделяют следующие виды экстрактов</w:t>
      </w:r>
      <w:r w:rsidR="002372F8" w:rsidRPr="002372F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372F8" w:rsidRDefault="002372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а) сухие, густые</w:t>
      </w:r>
    </w:p>
    <w:p w:rsidR="002372F8" w:rsidRDefault="002372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Pr="000B1AC6">
        <w:rPr>
          <w:rFonts w:ascii="Times New Roman" w:hAnsi="Times New Roman" w:cs="Times New Roman"/>
          <w:sz w:val="28"/>
          <w:szCs w:val="28"/>
          <w:lang w:val="ru-RU"/>
        </w:rPr>
        <w:t>сухие, густые, жидкие</w:t>
      </w:r>
    </w:p>
    <w:p w:rsidR="002372F8" w:rsidRDefault="002372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густые, жидкие</w:t>
      </w:r>
    </w:p>
    <w:p w:rsidR="008B5BE1" w:rsidRPr="00A36954" w:rsidRDefault="008B5BE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A36954">
        <w:rPr>
          <w:rFonts w:ascii="Times New Roman" w:hAnsi="Times New Roman" w:cs="Times New Roman"/>
          <w:sz w:val="28"/>
          <w:szCs w:val="28"/>
          <w:lang w:val="ru-RU"/>
        </w:rPr>
        <w:t>Извлечения из ЛРС, содержащие сильнодействующие вещества, готовят в соотношении</w:t>
      </w:r>
      <w:r w:rsidR="00A36954" w:rsidRPr="00A3695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36954" w:rsidRPr="000B1AC6" w:rsidRDefault="00A3695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1</w:t>
      </w:r>
      <w:r w:rsidRPr="000B1AC6">
        <w:rPr>
          <w:rFonts w:ascii="Times New Roman" w:hAnsi="Times New Roman" w:cs="Times New Roman"/>
          <w:sz w:val="28"/>
          <w:szCs w:val="28"/>
          <w:lang w:val="ru-RU"/>
        </w:rPr>
        <w:t>:10</w:t>
      </w:r>
    </w:p>
    <w:p w:rsidR="00A36954" w:rsidRPr="000B1AC6" w:rsidRDefault="00A3695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1</w:t>
      </w:r>
      <w:r w:rsidRPr="000B1AC6">
        <w:rPr>
          <w:rFonts w:ascii="Times New Roman" w:hAnsi="Times New Roman" w:cs="Times New Roman"/>
          <w:sz w:val="28"/>
          <w:szCs w:val="28"/>
          <w:lang w:val="ru-RU"/>
        </w:rPr>
        <w:t>:30</w:t>
      </w:r>
    </w:p>
    <w:p w:rsidR="00A36954" w:rsidRPr="000B1AC6" w:rsidRDefault="00A3695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1</w:t>
      </w:r>
      <w:r w:rsidRPr="000B1AC6">
        <w:rPr>
          <w:rFonts w:ascii="Times New Roman" w:hAnsi="Times New Roman" w:cs="Times New Roman"/>
          <w:sz w:val="28"/>
          <w:szCs w:val="28"/>
          <w:lang w:val="ru-RU"/>
        </w:rPr>
        <w:t>:200</w:t>
      </w:r>
    </w:p>
    <w:p w:rsidR="00A36954" w:rsidRPr="000B1AC6" w:rsidRDefault="00A3695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Pr="000B1AC6">
        <w:rPr>
          <w:rFonts w:ascii="Times New Roman" w:hAnsi="Times New Roman" w:cs="Times New Roman"/>
          <w:sz w:val="28"/>
          <w:szCs w:val="28"/>
          <w:lang w:val="ru-RU"/>
        </w:rPr>
        <w:t>1:400</w:t>
      </w:r>
    </w:p>
    <w:p w:rsidR="00AC444B" w:rsidRPr="00617361" w:rsidRDefault="0061736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17361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ru-RU"/>
        </w:rPr>
        <w:t>На какие две группы делятся суппозитории</w:t>
      </w:r>
      <w:r w:rsidRPr="0061736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17361" w:rsidRDefault="0061736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0B1AC6">
        <w:rPr>
          <w:rFonts w:ascii="Times New Roman" w:hAnsi="Times New Roman" w:cs="Times New Roman"/>
          <w:sz w:val="28"/>
          <w:szCs w:val="28"/>
          <w:lang w:val="ru-RU"/>
        </w:rPr>
        <w:t>ректальные</w:t>
      </w:r>
    </w:p>
    <w:p w:rsidR="00617361" w:rsidRDefault="0061736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свищевые</w:t>
      </w:r>
    </w:p>
    <w:p w:rsidR="00617361" w:rsidRDefault="0061736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Pr="000B1AC6">
        <w:rPr>
          <w:rFonts w:ascii="Times New Roman" w:hAnsi="Times New Roman" w:cs="Times New Roman"/>
          <w:sz w:val="28"/>
          <w:szCs w:val="28"/>
          <w:lang w:val="ru-RU"/>
        </w:rPr>
        <w:t>вагинальные</w:t>
      </w:r>
    </w:p>
    <w:p w:rsidR="00617361" w:rsidRDefault="0061736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г) ушные</w:t>
      </w:r>
    </w:p>
    <w:p w:rsidR="002368B6" w:rsidRPr="00986B9D" w:rsidRDefault="0000510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986B9D">
        <w:rPr>
          <w:rFonts w:ascii="Times New Roman" w:hAnsi="Times New Roman" w:cs="Times New Roman"/>
          <w:sz w:val="28"/>
          <w:szCs w:val="28"/>
          <w:lang w:val="ru-RU"/>
        </w:rPr>
        <w:t>Основным формообразующим материалом для производства капсул является</w:t>
      </w:r>
      <w:r w:rsidR="00986B9D" w:rsidRPr="00986B9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86B9D" w:rsidRDefault="00986B9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метилцеллилоза</w:t>
      </w:r>
      <w:proofErr w:type="spellEnd"/>
    </w:p>
    <w:p w:rsidR="00986B9D" w:rsidRDefault="00986B9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Pr="006C00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B1AC6">
        <w:rPr>
          <w:rFonts w:ascii="Times New Roman" w:hAnsi="Times New Roman" w:cs="Times New Roman"/>
          <w:sz w:val="28"/>
          <w:szCs w:val="28"/>
          <w:lang w:val="ru-RU"/>
        </w:rPr>
        <w:t>желатин</w:t>
      </w:r>
    </w:p>
    <w:p w:rsidR="00986B9D" w:rsidRDefault="00986B9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воск</w:t>
      </w:r>
    </w:p>
    <w:p w:rsidR="00986B9D" w:rsidRDefault="00986B9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г) парафин</w:t>
      </w:r>
    </w:p>
    <w:p w:rsidR="008406BE" w:rsidRPr="009C69AF" w:rsidRDefault="009C69A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Объем инъекционных растворов в сосудах должен быть</w:t>
      </w:r>
      <w:r w:rsidRPr="009C69A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C69AF" w:rsidRDefault="009C69A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равен номинальному</w:t>
      </w:r>
    </w:p>
    <w:p w:rsidR="009C69AF" w:rsidRDefault="009C69A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Pr="00097952">
        <w:rPr>
          <w:rFonts w:ascii="Times New Roman" w:hAnsi="Times New Roman" w:cs="Times New Roman"/>
          <w:sz w:val="28"/>
          <w:szCs w:val="28"/>
          <w:lang w:val="ru-RU"/>
        </w:rPr>
        <w:t>больше номинального</w:t>
      </w:r>
    </w:p>
    <w:p w:rsidR="009C69AF" w:rsidRDefault="009C69A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в) меньше номинального</w:t>
      </w:r>
    </w:p>
    <w:p w:rsidR="009C69AF" w:rsidRDefault="009C69A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г) соответствовать указаниям на упаковке </w:t>
      </w:r>
    </w:p>
    <w:p w:rsidR="00963C08" w:rsidRDefault="00963C0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BB3AC6">
        <w:rPr>
          <w:rFonts w:ascii="Times New Roman" w:hAnsi="Times New Roman" w:cs="Times New Roman"/>
          <w:sz w:val="28"/>
          <w:szCs w:val="28"/>
          <w:lang w:val="ru-RU"/>
        </w:rPr>
        <w:t>В каком виде в аэрозолях находятся вспомогательные вещества в ЛВ?</w:t>
      </w:r>
    </w:p>
    <w:p w:rsidR="00BB3AC6" w:rsidRDefault="00BB3A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="00D80BD8">
        <w:rPr>
          <w:rFonts w:ascii="Times New Roman" w:hAnsi="Times New Roman" w:cs="Times New Roman"/>
          <w:sz w:val="28"/>
          <w:szCs w:val="28"/>
          <w:lang w:val="ru-RU"/>
        </w:rPr>
        <w:t>в растворенном виде</w:t>
      </w:r>
    </w:p>
    <w:p w:rsidR="00D80BD8" w:rsidRDefault="00D80B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эмульгированном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виде</w:t>
      </w:r>
    </w:p>
    <w:p w:rsidR="00D80BD8" w:rsidRDefault="00D80BD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в)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суспендированном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виде</w:t>
      </w:r>
    </w:p>
    <w:p w:rsidR="00D80BD8" w:rsidRDefault="00D80BD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Pr="000B1AC6">
        <w:rPr>
          <w:rFonts w:ascii="Times New Roman" w:hAnsi="Times New Roman" w:cs="Times New Roman"/>
          <w:sz w:val="28"/>
          <w:szCs w:val="28"/>
          <w:lang w:val="ru-RU"/>
        </w:rPr>
        <w:t>все ответы верны</w:t>
      </w:r>
    </w:p>
    <w:p w:rsidR="00204C15" w:rsidRPr="00CA560B" w:rsidRDefault="00CA560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 Паст</w:t>
      </w:r>
      <w:r w:rsidR="00E16A91">
        <w:rPr>
          <w:rFonts w:ascii="Times New Roman" w:hAnsi="Times New Roman" w:cs="Times New Roman"/>
          <w:sz w:val="28"/>
          <w:szCs w:val="28"/>
          <w:lang w:val="ru-RU"/>
        </w:rPr>
        <w:t>ами называют мази с концентраци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CA560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A560B" w:rsidRDefault="00CA560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менее 20%</w:t>
      </w:r>
    </w:p>
    <w:p w:rsidR="00CA560B" w:rsidRDefault="00CA560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менее 25%</w:t>
      </w:r>
    </w:p>
    <w:p w:rsidR="00CA560B" w:rsidRDefault="00CA560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более 10%</w:t>
      </w:r>
    </w:p>
    <w:p w:rsidR="00CA560B" w:rsidRPr="00CA560B" w:rsidRDefault="00CA560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Pr="000B1AC6">
        <w:rPr>
          <w:rFonts w:ascii="Times New Roman" w:hAnsi="Times New Roman" w:cs="Times New Roman"/>
          <w:sz w:val="28"/>
          <w:szCs w:val="28"/>
          <w:lang w:val="ru-RU"/>
        </w:rPr>
        <w:t>более 25%</w:t>
      </w:r>
    </w:p>
    <w:sectPr w:rsidR="00CA560B" w:rsidRPr="00CA560B" w:rsidSect="006515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B96444"/>
    <w:rsid w:val="0000510E"/>
    <w:rsid w:val="00010BDC"/>
    <w:rsid w:val="00097952"/>
    <w:rsid w:val="000B1AC6"/>
    <w:rsid w:val="000E49FE"/>
    <w:rsid w:val="00111BF4"/>
    <w:rsid w:val="00180F86"/>
    <w:rsid w:val="00191111"/>
    <w:rsid w:val="00204C15"/>
    <w:rsid w:val="00232334"/>
    <w:rsid w:val="002368B6"/>
    <w:rsid w:val="002372F8"/>
    <w:rsid w:val="002404A5"/>
    <w:rsid w:val="002A5586"/>
    <w:rsid w:val="0031017A"/>
    <w:rsid w:val="004846E3"/>
    <w:rsid w:val="004A3F00"/>
    <w:rsid w:val="0051012E"/>
    <w:rsid w:val="0056333B"/>
    <w:rsid w:val="00564FA0"/>
    <w:rsid w:val="00574430"/>
    <w:rsid w:val="005E74FC"/>
    <w:rsid w:val="00611DA4"/>
    <w:rsid w:val="00617361"/>
    <w:rsid w:val="00651526"/>
    <w:rsid w:val="0067252F"/>
    <w:rsid w:val="006C000F"/>
    <w:rsid w:val="00703278"/>
    <w:rsid w:val="0073394F"/>
    <w:rsid w:val="00745E43"/>
    <w:rsid w:val="0076578A"/>
    <w:rsid w:val="00766E0B"/>
    <w:rsid w:val="00780AC8"/>
    <w:rsid w:val="007A4133"/>
    <w:rsid w:val="007D48A1"/>
    <w:rsid w:val="007F3D55"/>
    <w:rsid w:val="008406BE"/>
    <w:rsid w:val="00840D76"/>
    <w:rsid w:val="008639F0"/>
    <w:rsid w:val="00872855"/>
    <w:rsid w:val="00877332"/>
    <w:rsid w:val="008B16AC"/>
    <w:rsid w:val="008B2807"/>
    <w:rsid w:val="008B5BE1"/>
    <w:rsid w:val="00963C08"/>
    <w:rsid w:val="00986B9D"/>
    <w:rsid w:val="00991921"/>
    <w:rsid w:val="009C4DC6"/>
    <w:rsid w:val="009C69AF"/>
    <w:rsid w:val="00A05C86"/>
    <w:rsid w:val="00A36954"/>
    <w:rsid w:val="00AA14F3"/>
    <w:rsid w:val="00AC444B"/>
    <w:rsid w:val="00AF271B"/>
    <w:rsid w:val="00B313D8"/>
    <w:rsid w:val="00B96444"/>
    <w:rsid w:val="00BB3AC6"/>
    <w:rsid w:val="00C827CE"/>
    <w:rsid w:val="00CA560B"/>
    <w:rsid w:val="00D04692"/>
    <w:rsid w:val="00D37C46"/>
    <w:rsid w:val="00D80BD8"/>
    <w:rsid w:val="00D867B7"/>
    <w:rsid w:val="00DE6302"/>
    <w:rsid w:val="00DF07EC"/>
    <w:rsid w:val="00E16A91"/>
    <w:rsid w:val="00E64E71"/>
    <w:rsid w:val="00E65DD9"/>
    <w:rsid w:val="00EB765B"/>
    <w:rsid w:val="00F930A4"/>
    <w:rsid w:val="00F97C68"/>
    <w:rsid w:val="00FA3976"/>
    <w:rsid w:val="00FC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A0CBC-1C5C-4E30-B594-8709B807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4</cp:revision>
  <dcterms:created xsi:type="dcterms:W3CDTF">2017-11-13T07:08:00Z</dcterms:created>
  <dcterms:modified xsi:type="dcterms:W3CDTF">2017-11-13T07:14:00Z</dcterms:modified>
</cp:coreProperties>
</file>